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C2F47" w14:textId="77777777" w:rsidR="00B85BE2" w:rsidRPr="00FB42F5" w:rsidRDefault="00B85BE2" w:rsidP="00B85BE2">
      <w:pPr>
        <w:spacing w:after="0" w:line="254" w:lineRule="auto"/>
        <w:jc w:val="center"/>
        <w:rPr>
          <w:rFonts w:ascii="Calibri" w:eastAsia="Calibri" w:hAnsi="Calibri" w:cs="Times New Roman"/>
          <w:b/>
          <w:bCs/>
          <w:sz w:val="36"/>
          <w:szCs w:val="36"/>
        </w:rPr>
      </w:pPr>
      <w:r w:rsidRPr="00FB42F5">
        <w:rPr>
          <w:rFonts w:ascii="Calibri" w:eastAsia="Calibri" w:hAnsi="Calibri" w:cs="Times New Roman"/>
          <w:b/>
          <w:bCs/>
          <w:sz w:val="36"/>
          <w:szCs w:val="36"/>
        </w:rPr>
        <w:t>Timberton Village Homeowners Association</w:t>
      </w:r>
    </w:p>
    <w:p w14:paraId="744E8CE2" w14:textId="77777777" w:rsidR="00B85BE2" w:rsidRPr="00FB42F5" w:rsidRDefault="00B85BE2" w:rsidP="00B85BE2">
      <w:pPr>
        <w:spacing w:after="0" w:line="254" w:lineRule="auto"/>
        <w:jc w:val="center"/>
        <w:rPr>
          <w:rFonts w:ascii="Calibri" w:eastAsia="Calibri" w:hAnsi="Calibri" w:cs="Times New Roman"/>
          <w:b/>
          <w:bCs/>
          <w:sz w:val="36"/>
          <w:szCs w:val="36"/>
        </w:rPr>
      </w:pPr>
      <w:r w:rsidRPr="00FB42F5">
        <w:rPr>
          <w:rFonts w:ascii="Calibri" w:eastAsia="Calibri" w:hAnsi="Calibri" w:cs="Times New Roman"/>
          <w:b/>
          <w:bCs/>
          <w:sz w:val="36"/>
          <w:szCs w:val="36"/>
        </w:rPr>
        <w:t>Board Meeting Minutes</w:t>
      </w:r>
    </w:p>
    <w:p w14:paraId="047FAEFE" w14:textId="77777777" w:rsidR="00B85BE2" w:rsidRPr="00FB42F5" w:rsidRDefault="00B85BE2" w:rsidP="00B85BE2">
      <w:pPr>
        <w:spacing w:after="0" w:line="254" w:lineRule="auto"/>
        <w:jc w:val="center"/>
        <w:rPr>
          <w:rFonts w:ascii="Calibri" w:eastAsia="Calibri" w:hAnsi="Calibri" w:cs="Times New Roman"/>
          <w:b/>
          <w:bCs/>
          <w:sz w:val="36"/>
          <w:szCs w:val="36"/>
        </w:rPr>
      </w:pPr>
      <w:r w:rsidRPr="00FB42F5">
        <w:rPr>
          <w:rFonts w:ascii="Calibri" w:eastAsia="Calibri" w:hAnsi="Calibri" w:cs="Times New Roman"/>
          <w:b/>
          <w:bCs/>
          <w:sz w:val="36"/>
          <w:szCs w:val="36"/>
        </w:rPr>
        <w:t>(Pending final approval at next board meeting)</w:t>
      </w:r>
    </w:p>
    <w:p w14:paraId="3169078A" w14:textId="0799EA75" w:rsidR="00B85BE2" w:rsidRPr="00FB42F5" w:rsidRDefault="00B85BE2" w:rsidP="00B85BE2">
      <w:pPr>
        <w:spacing w:after="0" w:line="254" w:lineRule="auto"/>
        <w:jc w:val="center"/>
        <w:rPr>
          <w:rFonts w:ascii="Calibri" w:eastAsia="Calibri" w:hAnsi="Calibri" w:cs="Times New Roman"/>
          <w:b/>
          <w:bCs/>
          <w:sz w:val="36"/>
          <w:szCs w:val="36"/>
        </w:rPr>
      </w:pPr>
      <w:r w:rsidRPr="00FB42F5">
        <w:rPr>
          <w:rFonts w:ascii="Calibri" w:eastAsia="Calibri" w:hAnsi="Calibri" w:cs="Times New Roman"/>
          <w:b/>
          <w:bCs/>
          <w:sz w:val="36"/>
          <w:szCs w:val="36"/>
        </w:rPr>
        <w:t>Bay Club, 5:30 p.m., Monday, March 25, 2024</w:t>
      </w:r>
    </w:p>
    <w:p w14:paraId="2552F4A1" w14:textId="77777777" w:rsidR="00B85BE2" w:rsidRPr="00B85BE2" w:rsidRDefault="00B85BE2" w:rsidP="00B85BE2">
      <w:pPr>
        <w:spacing w:after="0" w:line="254" w:lineRule="auto"/>
        <w:jc w:val="center"/>
        <w:rPr>
          <w:rFonts w:ascii="Calibri" w:eastAsia="Calibri" w:hAnsi="Calibri" w:cs="Times New Roman"/>
          <w:sz w:val="36"/>
          <w:szCs w:val="36"/>
        </w:rPr>
      </w:pPr>
    </w:p>
    <w:p w14:paraId="7A7F8081" w14:textId="17BB2C2C" w:rsidR="00B85BE2" w:rsidRPr="00B85BE2" w:rsidRDefault="00B85BE2" w:rsidP="00B85BE2">
      <w:pPr>
        <w:numPr>
          <w:ilvl w:val="0"/>
          <w:numId w:val="1"/>
        </w:numPr>
        <w:spacing w:after="0" w:line="254" w:lineRule="auto"/>
        <w:ind w:left="720"/>
        <w:contextualSpacing/>
        <w:jc w:val="both"/>
        <w:rPr>
          <w:rFonts w:ascii="Calibri" w:eastAsia="Calibri" w:hAnsi="Calibri" w:cs="Times New Roman"/>
          <w:sz w:val="28"/>
          <w:szCs w:val="28"/>
        </w:rPr>
      </w:pPr>
      <w:proofErr w:type="gramStart"/>
      <w:r w:rsidRPr="00B85BE2">
        <w:rPr>
          <w:rFonts w:ascii="Calibri" w:eastAsia="Calibri" w:hAnsi="Calibri" w:cs="Times New Roman"/>
          <w:sz w:val="28"/>
          <w:szCs w:val="28"/>
        </w:rPr>
        <w:t>Meeting</w:t>
      </w:r>
      <w:proofErr w:type="gramEnd"/>
      <w:r w:rsidRPr="00B85BE2">
        <w:rPr>
          <w:rFonts w:ascii="Calibri" w:eastAsia="Calibri" w:hAnsi="Calibri" w:cs="Times New Roman"/>
          <w:sz w:val="28"/>
          <w:szCs w:val="28"/>
        </w:rPr>
        <w:t xml:space="preserve"> was called to order and quorum established at 5:3</w:t>
      </w:r>
      <w:r>
        <w:rPr>
          <w:rFonts w:ascii="Calibri" w:eastAsia="Calibri" w:hAnsi="Calibri" w:cs="Times New Roman"/>
          <w:sz w:val="28"/>
          <w:szCs w:val="28"/>
        </w:rPr>
        <w:t>0</w:t>
      </w:r>
      <w:r w:rsidRPr="00B85BE2">
        <w:rPr>
          <w:rFonts w:ascii="Calibri" w:eastAsia="Calibri" w:hAnsi="Calibri" w:cs="Times New Roman"/>
          <w:sz w:val="28"/>
          <w:szCs w:val="28"/>
        </w:rPr>
        <w:t xml:space="preserve"> p.m. Board members </w:t>
      </w:r>
      <w:proofErr w:type="gramStart"/>
      <w:r w:rsidRPr="00B85BE2">
        <w:rPr>
          <w:rFonts w:ascii="Calibri" w:eastAsia="Calibri" w:hAnsi="Calibri" w:cs="Times New Roman"/>
          <w:sz w:val="28"/>
          <w:szCs w:val="28"/>
        </w:rPr>
        <w:t>present:</w:t>
      </w:r>
      <w:proofErr w:type="gramEnd"/>
      <w:r w:rsidRPr="00B85BE2">
        <w:rPr>
          <w:rFonts w:ascii="Calibri" w:eastAsia="Calibri" w:hAnsi="Calibri" w:cs="Times New Roman"/>
          <w:sz w:val="28"/>
          <w:szCs w:val="28"/>
        </w:rPr>
        <w:t xml:space="preserve"> Roger Bryan, Chuck Baumann, Teresa Daugherty, John Sweet, David Reineke. Homeowners present: Lydia Kelly</w:t>
      </w:r>
      <w:r>
        <w:rPr>
          <w:rFonts w:ascii="Calibri" w:eastAsia="Calibri" w:hAnsi="Calibri" w:cs="Times New Roman"/>
          <w:sz w:val="28"/>
          <w:szCs w:val="28"/>
        </w:rPr>
        <w:t>, Eva Van Buren, Barb Phillips, Les Phillips, Butch Hamilton, John Auty, Rich Durbin, Carol Durbin</w:t>
      </w:r>
      <w:r w:rsidRPr="00B85BE2">
        <w:rPr>
          <w:rFonts w:ascii="Calibri" w:eastAsia="Calibri" w:hAnsi="Calibri" w:cs="Times New Roman"/>
          <w:sz w:val="28"/>
          <w:szCs w:val="28"/>
        </w:rPr>
        <w:t xml:space="preserve">. </w:t>
      </w:r>
    </w:p>
    <w:p w14:paraId="0871C1AA" w14:textId="0EE2ACC4" w:rsidR="00B85BE2" w:rsidRPr="00B85BE2" w:rsidRDefault="00B85BE2" w:rsidP="00B85BE2">
      <w:pPr>
        <w:numPr>
          <w:ilvl w:val="0"/>
          <w:numId w:val="1"/>
        </w:numPr>
        <w:spacing w:after="0" w:line="254" w:lineRule="auto"/>
        <w:ind w:left="720"/>
        <w:contextualSpacing/>
        <w:jc w:val="both"/>
        <w:rPr>
          <w:rFonts w:ascii="Calibri" w:eastAsia="Calibri" w:hAnsi="Calibri" w:cs="Times New Roman"/>
          <w:sz w:val="28"/>
          <w:szCs w:val="28"/>
        </w:rPr>
      </w:pPr>
      <w:r w:rsidRPr="00B85BE2">
        <w:rPr>
          <w:rFonts w:ascii="Calibri" w:eastAsia="Calibri" w:hAnsi="Calibri" w:cs="Times New Roman"/>
          <w:sz w:val="28"/>
          <w:szCs w:val="28"/>
        </w:rPr>
        <w:t xml:space="preserve">A motion was made and seconded to approve the agenda, and it passed unanimously. A motion was made and seconded to approve the minutes of the </w:t>
      </w:r>
      <w:r>
        <w:rPr>
          <w:rFonts w:ascii="Calibri" w:eastAsia="Calibri" w:hAnsi="Calibri" w:cs="Times New Roman"/>
          <w:sz w:val="28"/>
          <w:szCs w:val="28"/>
        </w:rPr>
        <w:t xml:space="preserve">last </w:t>
      </w:r>
      <w:r w:rsidRPr="00B85BE2">
        <w:rPr>
          <w:rFonts w:ascii="Calibri" w:eastAsia="Calibri" w:hAnsi="Calibri" w:cs="Times New Roman"/>
          <w:sz w:val="28"/>
          <w:szCs w:val="28"/>
        </w:rPr>
        <w:t>board meeting, and it passed unanimously.</w:t>
      </w:r>
    </w:p>
    <w:p w14:paraId="0F1F4059" w14:textId="4518A9B0" w:rsidR="00B85BE2" w:rsidRPr="00B85BE2" w:rsidRDefault="00B85BE2" w:rsidP="00B85BE2">
      <w:pPr>
        <w:numPr>
          <w:ilvl w:val="0"/>
          <w:numId w:val="1"/>
        </w:numPr>
        <w:spacing w:after="0" w:line="254" w:lineRule="auto"/>
        <w:ind w:left="720"/>
        <w:contextualSpacing/>
        <w:jc w:val="both"/>
        <w:rPr>
          <w:rFonts w:ascii="Calibri" w:eastAsia="Calibri" w:hAnsi="Calibri" w:cs="Times New Roman"/>
          <w:sz w:val="28"/>
          <w:szCs w:val="28"/>
        </w:rPr>
      </w:pPr>
      <w:r w:rsidRPr="00D8735B">
        <w:rPr>
          <w:rFonts w:ascii="Calibri" w:eastAsia="Calibri" w:hAnsi="Calibri" w:cs="Times New Roman"/>
          <w:b/>
          <w:bCs/>
          <w:sz w:val="28"/>
          <w:szCs w:val="28"/>
        </w:rPr>
        <w:t>Welcoming comments</w:t>
      </w:r>
      <w:r w:rsidRPr="00B85BE2">
        <w:rPr>
          <w:rFonts w:ascii="Calibri" w:eastAsia="Calibri" w:hAnsi="Calibri" w:cs="Times New Roman"/>
          <w:sz w:val="28"/>
          <w:szCs w:val="28"/>
        </w:rPr>
        <w:t xml:space="preserve"> by board president Roger Bryan. Roger noted </w:t>
      </w:r>
      <w:r>
        <w:rPr>
          <w:rFonts w:ascii="Calibri" w:eastAsia="Calibri" w:hAnsi="Calibri" w:cs="Times New Roman"/>
          <w:sz w:val="28"/>
          <w:szCs w:val="28"/>
        </w:rPr>
        <w:t>issues, including the upcoming annual meeting and election of board members. There are two members whose terms are expiring. Roger also noted recent issues concerning a cougar seen in the neighborhood and the matter of someone apparently camped in their car at the Timberton Loop trailhead off Timberton Drive (the lower lot). There was a discussion on the need for residents to be aware of their surroundings and take care when outdoors. If people see a problem or concern, they should notify the board</w:t>
      </w:r>
      <w:r w:rsidR="00D102A7">
        <w:rPr>
          <w:rFonts w:ascii="Calibri" w:eastAsia="Calibri" w:hAnsi="Calibri" w:cs="Times New Roman"/>
          <w:sz w:val="28"/>
          <w:szCs w:val="28"/>
        </w:rPr>
        <w:t>.</w:t>
      </w:r>
      <w:r>
        <w:rPr>
          <w:rFonts w:ascii="Calibri" w:eastAsia="Calibri" w:hAnsi="Calibri" w:cs="Times New Roman"/>
          <w:sz w:val="28"/>
          <w:szCs w:val="28"/>
        </w:rPr>
        <w:t xml:space="preserve"> </w:t>
      </w:r>
    </w:p>
    <w:p w14:paraId="5FE33401" w14:textId="16E368F2" w:rsidR="00B85BE2" w:rsidRPr="00B85BE2" w:rsidRDefault="00B85BE2" w:rsidP="00B85BE2">
      <w:pPr>
        <w:numPr>
          <w:ilvl w:val="0"/>
          <w:numId w:val="1"/>
        </w:numPr>
        <w:spacing w:after="0" w:line="254" w:lineRule="auto"/>
        <w:ind w:left="720"/>
        <w:contextualSpacing/>
        <w:jc w:val="both"/>
        <w:rPr>
          <w:rFonts w:ascii="Calibri" w:eastAsia="Calibri" w:hAnsi="Calibri" w:cs="Times New Roman"/>
          <w:sz w:val="28"/>
          <w:szCs w:val="28"/>
        </w:rPr>
      </w:pPr>
      <w:r w:rsidRPr="00D8735B">
        <w:rPr>
          <w:rFonts w:ascii="Calibri" w:eastAsia="Calibri" w:hAnsi="Calibri" w:cs="Times New Roman"/>
          <w:b/>
          <w:bCs/>
          <w:sz w:val="28"/>
          <w:szCs w:val="28"/>
        </w:rPr>
        <w:t>The ARC report</w:t>
      </w:r>
      <w:r w:rsidRPr="00B85BE2">
        <w:rPr>
          <w:rFonts w:ascii="Calibri" w:eastAsia="Calibri" w:hAnsi="Calibri" w:cs="Times New Roman"/>
          <w:sz w:val="28"/>
          <w:szCs w:val="28"/>
        </w:rPr>
        <w:t xml:space="preserve"> was presented by Teresa Daugherty, ARC chairperson. Nothing to report. </w:t>
      </w:r>
      <w:r w:rsidR="00D102A7">
        <w:rPr>
          <w:rFonts w:ascii="Calibri" w:eastAsia="Calibri" w:hAnsi="Calibri" w:cs="Times New Roman"/>
          <w:sz w:val="28"/>
          <w:szCs w:val="28"/>
        </w:rPr>
        <w:t>ARC acti</w:t>
      </w:r>
      <w:r w:rsidR="001D476B">
        <w:rPr>
          <w:rFonts w:ascii="Calibri" w:eastAsia="Calibri" w:hAnsi="Calibri" w:cs="Times New Roman"/>
          <w:sz w:val="28"/>
          <w:szCs w:val="28"/>
        </w:rPr>
        <w:t>vity is posted online.</w:t>
      </w:r>
    </w:p>
    <w:p w14:paraId="33E54A5E" w14:textId="706BEBCB" w:rsidR="00B85BE2" w:rsidRPr="00B85BE2" w:rsidRDefault="00B85BE2" w:rsidP="00B85BE2">
      <w:pPr>
        <w:numPr>
          <w:ilvl w:val="0"/>
          <w:numId w:val="1"/>
        </w:numPr>
        <w:spacing w:after="0" w:line="254" w:lineRule="auto"/>
        <w:ind w:left="720"/>
        <w:contextualSpacing/>
        <w:jc w:val="both"/>
        <w:rPr>
          <w:rFonts w:ascii="Calibri" w:eastAsia="Calibri" w:hAnsi="Calibri" w:cs="Times New Roman"/>
          <w:sz w:val="28"/>
          <w:szCs w:val="28"/>
        </w:rPr>
      </w:pPr>
      <w:r w:rsidRPr="00D8735B">
        <w:rPr>
          <w:rFonts w:ascii="Calibri" w:eastAsia="Calibri" w:hAnsi="Calibri" w:cs="Times New Roman"/>
          <w:b/>
          <w:bCs/>
          <w:sz w:val="28"/>
          <w:szCs w:val="28"/>
        </w:rPr>
        <w:t>The Vegetation Management Committee</w:t>
      </w:r>
      <w:r w:rsidRPr="00B85BE2">
        <w:rPr>
          <w:rFonts w:ascii="Calibri" w:eastAsia="Calibri" w:hAnsi="Calibri" w:cs="Times New Roman"/>
          <w:sz w:val="28"/>
          <w:szCs w:val="28"/>
        </w:rPr>
        <w:t xml:space="preserve"> report was presented by John Sweet. </w:t>
      </w:r>
      <w:r w:rsidR="001D476B">
        <w:rPr>
          <w:rFonts w:ascii="Calibri" w:eastAsia="Calibri" w:hAnsi="Calibri" w:cs="Times New Roman"/>
          <w:sz w:val="28"/>
          <w:szCs w:val="28"/>
        </w:rPr>
        <w:t xml:space="preserve">John reported that homeowners will be contacted shortly regarding annual backflow testing. It has also been determined that the county is responsible for clearing downed trees blocking neighborhood streets, but clearing may be done by the HOA in cases of emergency. John has worked out new contract terms with the HOA’s landscaper, Louis Ramirez, for </w:t>
      </w:r>
      <w:r w:rsidR="00254988">
        <w:rPr>
          <w:rFonts w:ascii="Calibri" w:eastAsia="Calibri" w:hAnsi="Calibri" w:cs="Times New Roman"/>
          <w:sz w:val="28"/>
          <w:szCs w:val="28"/>
        </w:rPr>
        <w:t>the fiscal</w:t>
      </w:r>
      <w:r w:rsidR="001D476B">
        <w:rPr>
          <w:rFonts w:ascii="Calibri" w:eastAsia="Calibri" w:hAnsi="Calibri" w:cs="Times New Roman"/>
          <w:sz w:val="28"/>
          <w:szCs w:val="28"/>
        </w:rPr>
        <w:t xml:space="preserve"> years 2024-2026.  </w:t>
      </w:r>
      <w:r w:rsidR="00254988" w:rsidRPr="00B85BE2">
        <w:rPr>
          <w:rFonts w:ascii="Calibri" w:eastAsia="Calibri" w:hAnsi="Calibri" w:cs="Times New Roman"/>
          <w:sz w:val="28"/>
          <w:szCs w:val="28"/>
        </w:rPr>
        <w:t>In general, John is pleased with the current contractor and would prefer to keep working with him if possible.</w:t>
      </w:r>
      <w:r w:rsidR="00254988">
        <w:rPr>
          <w:rFonts w:ascii="Calibri" w:eastAsia="Calibri" w:hAnsi="Calibri" w:cs="Times New Roman"/>
          <w:sz w:val="28"/>
          <w:szCs w:val="28"/>
        </w:rPr>
        <w:t xml:space="preserve"> </w:t>
      </w:r>
      <w:r w:rsidR="001D476B">
        <w:rPr>
          <w:rFonts w:ascii="Calibri" w:eastAsia="Calibri" w:hAnsi="Calibri" w:cs="Times New Roman"/>
          <w:sz w:val="28"/>
          <w:szCs w:val="28"/>
        </w:rPr>
        <w:t xml:space="preserve">Louis has been doing the same work at the same rate for four years. The new contract provides for an increase of approximately </w:t>
      </w:r>
      <w:r w:rsidR="00FB42F5">
        <w:rPr>
          <w:rFonts w:ascii="Calibri" w:eastAsia="Calibri" w:hAnsi="Calibri" w:cs="Times New Roman"/>
          <w:sz w:val="28"/>
          <w:szCs w:val="28"/>
        </w:rPr>
        <w:t>three percent</w:t>
      </w:r>
      <w:r w:rsidR="001D476B">
        <w:rPr>
          <w:rFonts w:ascii="Calibri" w:eastAsia="Calibri" w:hAnsi="Calibri" w:cs="Times New Roman"/>
          <w:sz w:val="28"/>
          <w:szCs w:val="28"/>
        </w:rPr>
        <w:t xml:space="preserve">: the current rate for general landscaping will increase from $1,300 to $1,350; the work at the retention ponds will increase from $1,560 to 1,610; and the one-time annual </w:t>
      </w:r>
      <w:r w:rsidR="001D476B">
        <w:rPr>
          <w:rFonts w:ascii="Calibri" w:eastAsia="Calibri" w:hAnsi="Calibri" w:cs="Times New Roman"/>
          <w:sz w:val="28"/>
          <w:szCs w:val="28"/>
        </w:rPr>
        <w:lastRenderedPageBreak/>
        <w:t xml:space="preserve">clearing will increase from $400 to $450. </w:t>
      </w:r>
      <w:r w:rsidR="00254988" w:rsidRPr="00FB42F5">
        <w:rPr>
          <w:rFonts w:ascii="Calibri" w:eastAsia="Calibri" w:hAnsi="Calibri" w:cs="Times New Roman"/>
          <w:b/>
          <w:bCs/>
          <w:sz w:val="28"/>
          <w:szCs w:val="28"/>
        </w:rPr>
        <w:t>A motion to approve the proposed contract was made, seconded, and approved unanimously.</w:t>
      </w:r>
      <w:r w:rsidR="00254988">
        <w:rPr>
          <w:rFonts w:ascii="Calibri" w:eastAsia="Calibri" w:hAnsi="Calibri" w:cs="Times New Roman"/>
          <w:sz w:val="28"/>
          <w:szCs w:val="28"/>
        </w:rPr>
        <w:t xml:space="preserve"> </w:t>
      </w:r>
    </w:p>
    <w:p w14:paraId="7E62BFED" w14:textId="29084389" w:rsidR="00B85BE2" w:rsidRPr="00B85BE2" w:rsidRDefault="00B85BE2" w:rsidP="00B85BE2">
      <w:pPr>
        <w:numPr>
          <w:ilvl w:val="0"/>
          <w:numId w:val="1"/>
        </w:numPr>
        <w:spacing w:after="0" w:line="254" w:lineRule="auto"/>
        <w:ind w:left="720"/>
        <w:contextualSpacing/>
        <w:jc w:val="both"/>
        <w:rPr>
          <w:rFonts w:ascii="Calibri" w:eastAsia="Calibri" w:hAnsi="Calibri" w:cs="Times New Roman"/>
          <w:sz w:val="28"/>
          <w:szCs w:val="28"/>
        </w:rPr>
      </w:pPr>
      <w:r w:rsidRPr="00D8735B">
        <w:rPr>
          <w:rFonts w:ascii="Calibri" w:eastAsia="Calibri" w:hAnsi="Calibri" w:cs="Times New Roman"/>
          <w:b/>
          <w:bCs/>
          <w:sz w:val="28"/>
          <w:szCs w:val="28"/>
        </w:rPr>
        <w:t>The financial report</w:t>
      </w:r>
      <w:r w:rsidRPr="00B85BE2">
        <w:rPr>
          <w:rFonts w:ascii="Calibri" w:eastAsia="Calibri" w:hAnsi="Calibri" w:cs="Times New Roman"/>
          <w:sz w:val="28"/>
          <w:szCs w:val="28"/>
        </w:rPr>
        <w:t xml:space="preserve"> was presented by Treasurer Chuck Baumann. </w:t>
      </w:r>
      <w:r w:rsidR="00254988">
        <w:rPr>
          <w:rFonts w:ascii="Calibri" w:eastAsia="Calibri" w:hAnsi="Calibri" w:cs="Times New Roman"/>
          <w:sz w:val="28"/>
          <w:szCs w:val="28"/>
        </w:rPr>
        <w:t>The HOA has a total of $84,725.99 in the bank, including approximately $55,019 in CDs in the reserve account at Edward Jones. The HOA recently received the first interest installment of $1,474. Chuck also noted that the HOA recently paid the costs for maintaining the HOA website for three years, and that the HOA has received payment from Edgewood HOA for hosting their website. The HOA has recently paid property tax of $8</w:t>
      </w:r>
      <w:r w:rsidR="00784363">
        <w:rPr>
          <w:rFonts w:ascii="Calibri" w:eastAsia="Calibri" w:hAnsi="Calibri" w:cs="Times New Roman"/>
          <w:sz w:val="28"/>
          <w:szCs w:val="28"/>
        </w:rPr>
        <w:t>2</w:t>
      </w:r>
      <w:r w:rsidR="00254988">
        <w:rPr>
          <w:rFonts w:ascii="Calibri" w:eastAsia="Calibri" w:hAnsi="Calibri" w:cs="Times New Roman"/>
          <w:sz w:val="28"/>
          <w:szCs w:val="28"/>
        </w:rPr>
        <w:t xml:space="preserve">.50. There was a discussion on whether the HOA should </w:t>
      </w:r>
      <w:r w:rsidR="00784363">
        <w:rPr>
          <w:rFonts w:ascii="Calibri" w:eastAsia="Calibri" w:hAnsi="Calibri" w:cs="Times New Roman"/>
          <w:sz w:val="28"/>
          <w:szCs w:val="28"/>
        </w:rPr>
        <w:t xml:space="preserve">invest </w:t>
      </w:r>
      <w:r w:rsidR="00254988">
        <w:rPr>
          <w:rFonts w:ascii="Calibri" w:eastAsia="Calibri" w:hAnsi="Calibri" w:cs="Times New Roman"/>
          <w:sz w:val="28"/>
          <w:szCs w:val="28"/>
        </w:rPr>
        <w:t xml:space="preserve">some of the </w:t>
      </w:r>
      <w:r w:rsidR="00784363">
        <w:rPr>
          <w:rFonts w:ascii="Calibri" w:eastAsia="Calibri" w:hAnsi="Calibri" w:cs="Times New Roman"/>
          <w:sz w:val="28"/>
          <w:szCs w:val="28"/>
        </w:rPr>
        <w:t>money</w:t>
      </w:r>
      <w:r w:rsidR="00254988">
        <w:rPr>
          <w:rFonts w:ascii="Calibri" w:eastAsia="Calibri" w:hAnsi="Calibri" w:cs="Times New Roman"/>
          <w:sz w:val="28"/>
          <w:szCs w:val="28"/>
        </w:rPr>
        <w:t xml:space="preserve"> </w:t>
      </w:r>
      <w:r w:rsidR="00784363">
        <w:rPr>
          <w:rFonts w:ascii="Calibri" w:eastAsia="Calibri" w:hAnsi="Calibri" w:cs="Times New Roman"/>
          <w:sz w:val="28"/>
          <w:szCs w:val="28"/>
        </w:rPr>
        <w:t xml:space="preserve">in the contingency fund </w:t>
      </w:r>
      <w:r w:rsidR="000F68AA">
        <w:rPr>
          <w:rFonts w:ascii="Calibri" w:eastAsia="Calibri" w:hAnsi="Calibri" w:cs="Times New Roman"/>
          <w:sz w:val="28"/>
          <w:szCs w:val="28"/>
        </w:rPr>
        <w:t>in</w:t>
      </w:r>
      <w:r w:rsidR="00784363">
        <w:rPr>
          <w:rFonts w:ascii="Calibri" w:eastAsia="Calibri" w:hAnsi="Calibri" w:cs="Times New Roman"/>
          <w:sz w:val="28"/>
          <w:szCs w:val="28"/>
        </w:rPr>
        <w:t xml:space="preserve"> CDs</w:t>
      </w:r>
      <w:r w:rsidR="00254988">
        <w:rPr>
          <w:rFonts w:ascii="Calibri" w:eastAsia="Calibri" w:hAnsi="Calibri" w:cs="Times New Roman"/>
          <w:sz w:val="28"/>
          <w:szCs w:val="28"/>
        </w:rPr>
        <w:t xml:space="preserve">. It was agreed to postpone discussion until the budget committee meets to work on the next proposed budget. </w:t>
      </w:r>
    </w:p>
    <w:p w14:paraId="2D69E7C0" w14:textId="3463BF5D" w:rsidR="00B85BE2" w:rsidRPr="00B85BE2" w:rsidRDefault="00B85BE2" w:rsidP="00B85BE2">
      <w:pPr>
        <w:numPr>
          <w:ilvl w:val="0"/>
          <w:numId w:val="1"/>
        </w:numPr>
        <w:spacing w:after="0" w:line="254" w:lineRule="auto"/>
        <w:ind w:left="720"/>
        <w:contextualSpacing/>
        <w:jc w:val="both"/>
        <w:rPr>
          <w:rFonts w:ascii="Calibri" w:eastAsia="Calibri" w:hAnsi="Calibri" w:cs="Times New Roman"/>
          <w:sz w:val="28"/>
          <w:szCs w:val="28"/>
        </w:rPr>
      </w:pPr>
      <w:r w:rsidRPr="00D8735B">
        <w:rPr>
          <w:rFonts w:ascii="Calibri" w:eastAsia="Calibri" w:hAnsi="Calibri" w:cs="Times New Roman"/>
          <w:b/>
          <w:bCs/>
          <w:sz w:val="28"/>
          <w:szCs w:val="28"/>
        </w:rPr>
        <w:t>The Volunteer Committee</w:t>
      </w:r>
      <w:r w:rsidRPr="00B85BE2">
        <w:rPr>
          <w:rFonts w:ascii="Calibri" w:eastAsia="Calibri" w:hAnsi="Calibri" w:cs="Times New Roman"/>
          <w:sz w:val="28"/>
          <w:szCs w:val="28"/>
        </w:rPr>
        <w:t xml:space="preserve"> report was presented by Roger</w:t>
      </w:r>
      <w:r w:rsidR="00254988">
        <w:rPr>
          <w:rFonts w:ascii="Calibri" w:eastAsia="Calibri" w:hAnsi="Calibri" w:cs="Times New Roman"/>
          <w:sz w:val="28"/>
          <w:szCs w:val="28"/>
        </w:rPr>
        <w:t xml:space="preserve"> Bryan</w:t>
      </w:r>
      <w:r w:rsidRPr="00B85BE2">
        <w:rPr>
          <w:rFonts w:ascii="Calibri" w:eastAsia="Calibri" w:hAnsi="Calibri" w:cs="Times New Roman"/>
          <w:sz w:val="28"/>
          <w:szCs w:val="28"/>
        </w:rPr>
        <w:t>. He noted that</w:t>
      </w:r>
      <w:r w:rsidR="00254988">
        <w:rPr>
          <w:rFonts w:ascii="Calibri" w:eastAsia="Calibri" w:hAnsi="Calibri" w:cs="Times New Roman"/>
          <w:sz w:val="28"/>
          <w:szCs w:val="28"/>
        </w:rPr>
        <w:t xml:space="preserve"> the volunteers </w:t>
      </w:r>
      <w:r w:rsidR="00D8735B">
        <w:rPr>
          <w:rFonts w:ascii="Calibri" w:eastAsia="Calibri" w:hAnsi="Calibri" w:cs="Times New Roman"/>
          <w:sz w:val="28"/>
          <w:szCs w:val="28"/>
        </w:rPr>
        <w:t xml:space="preserve">are available as needed to do work such as light brush clearing in the neighborhood, and that heavier clearing and cutting should be done by paid contractors. </w:t>
      </w:r>
    </w:p>
    <w:p w14:paraId="3BD7BED5" w14:textId="77777777" w:rsidR="00447E7F" w:rsidRDefault="00B85BE2" w:rsidP="007B50EF">
      <w:pPr>
        <w:numPr>
          <w:ilvl w:val="0"/>
          <w:numId w:val="1"/>
        </w:numPr>
        <w:spacing w:after="0" w:line="254" w:lineRule="auto"/>
        <w:ind w:left="720"/>
        <w:contextualSpacing/>
        <w:jc w:val="both"/>
        <w:rPr>
          <w:rFonts w:ascii="Calibri" w:eastAsia="Calibri" w:hAnsi="Calibri" w:cs="Times New Roman"/>
          <w:sz w:val="28"/>
          <w:szCs w:val="28"/>
        </w:rPr>
      </w:pPr>
      <w:r w:rsidRPr="00D8735B">
        <w:rPr>
          <w:rFonts w:ascii="Calibri" w:eastAsia="Calibri" w:hAnsi="Calibri" w:cs="Times New Roman"/>
          <w:b/>
          <w:bCs/>
          <w:sz w:val="28"/>
          <w:szCs w:val="28"/>
        </w:rPr>
        <w:t>New Business.</w:t>
      </w:r>
      <w:r w:rsidRPr="00D8735B">
        <w:rPr>
          <w:rFonts w:ascii="Calibri" w:eastAsia="Calibri" w:hAnsi="Calibri" w:cs="Times New Roman"/>
          <w:sz w:val="28"/>
          <w:szCs w:val="28"/>
        </w:rPr>
        <w:t xml:space="preserve"> </w:t>
      </w:r>
    </w:p>
    <w:p w14:paraId="520987FD" w14:textId="285E11A5" w:rsidR="00447E7F" w:rsidRDefault="00D8735B" w:rsidP="00447E7F">
      <w:pPr>
        <w:numPr>
          <w:ilvl w:val="1"/>
          <w:numId w:val="1"/>
        </w:numPr>
        <w:spacing w:after="0" w:line="254" w:lineRule="auto"/>
        <w:contextualSpacing/>
        <w:jc w:val="both"/>
        <w:rPr>
          <w:rFonts w:ascii="Calibri" w:eastAsia="Calibri" w:hAnsi="Calibri" w:cs="Times New Roman"/>
          <w:sz w:val="28"/>
          <w:szCs w:val="28"/>
        </w:rPr>
      </w:pPr>
      <w:r>
        <w:rPr>
          <w:rFonts w:ascii="Calibri" w:eastAsia="Calibri" w:hAnsi="Calibri" w:cs="Times New Roman"/>
          <w:sz w:val="28"/>
          <w:szCs w:val="28"/>
        </w:rPr>
        <w:t xml:space="preserve">The board noted that it had conducted the annual insurance review on February 22, 2024. </w:t>
      </w:r>
      <w:r w:rsidR="00A0214B">
        <w:rPr>
          <w:rFonts w:ascii="Calibri" w:eastAsia="Calibri" w:hAnsi="Calibri" w:cs="Times New Roman"/>
          <w:sz w:val="28"/>
          <w:szCs w:val="28"/>
        </w:rPr>
        <w:t>Our insurance agent, Diana Kaspar</w:t>
      </w:r>
      <w:r w:rsidR="00447E7F">
        <w:rPr>
          <w:rFonts w:ascii="Calibri" w:eastAsia="Calibri" w:hAnsi="Calibri" w:cs="Times New Roman"/>
          <w:sz w:val="28"/>
          <w:szCs w:val="28"/>
        </w:rPr>
        <w:t>,</w:t>
      </w:r>
      <w:r w:rsidR="00A0214B">
        <w:rPr>
          <w:rFonts w:ascii="Calibri" w:eastAsia="Calibri" w:hAnsi="Calibri" w:cs="Times New Roman"/>
          <w:sz w:val="28"/>
          <w:szCs w:val="28"/>
        </w:rPr>
        <w:t xml:space="preserve"> met with the board by teleconference and outlined our current coverage and options for increased coverage when our policy is up for renewal in June 2024. Our current policy with CAU provides $2M coverage for general liability and $2M for officers’ coverage. </w:t>
      </w:r>
      <w:r w:rsidR="00A0214B" w:rsidRPr="00447E7F">
        <w:rPr>
          <w:rFonts w:ascii="Calibri" w:eastAsia="Calibri" w:hAnsi="Calibri" w:cs="Times New Roman"/>
          <w:b/>
          <w:bCs/>
          <w:sz w:val="28"/>
          <w:szCs w:val="28"/>
        </w:rPr>
        <w:t>A motion was made to increase the insurance coverage</w:t>
      </w:r>
      <w:r w:rsidR="00A0214B">
        <w:rPr>
          <w:rFonts w:ascii="Calibri" w:eastAsia="Calibri" w:hAnsi="Calibri" w:cs="Times New Roman"/>
          <w:sz w:val="28"/>
          <w:szCs w:val="28"/>
        </w:rPr>
        <w:t xml:space="preserve"> to $6M for general liability and $6M for officers’ coverage. This would be accomplished by reducing the CAU policy to $1M for general liability and $1M for </w:t>
      </w:r>
      <w:r w:rsidR="00447E7F">
        <w:rPr>
          <w:rFonts w:ascii="Calibri" w:eastAsia="Calibri" w:hAnsi="Calibri" w:cs="Times New Roman"/>
          <w:sz w:val="28"/>
          <w:szCs w:val="28"/>
        </w:rPr>
        <w:t>officers’</w:t>
      </w:r>
      <w:r w:rsidR="00A0214B">
        <w:rPr>
          <w:rFonts w:ascii="Calibri" w:eastAsia="Calibri" w:hAnsi="Calibri" w:cs="Times New Roman"/>
          <w:sz w:val="28"/>
          <w:szCs w:val="28"/>
        </w:rPr>
        <w:t xml:space="preserve"> coverage and then adding an excess liability (umbrella) policy providing $5M general liability coverage and $5M officers’ coverage, for a total of $6M for general liability and $6M for officers’ coverage. This would increase the annual insurance premium by approximately $800 per year. </w:t>
      </w:r>
      <w:r w:rsidR="00447E7F">
        <w:rPr>
          <w:rFonts w:ascii="Calibri" w:eastAsia="Calibri" w:hAnsi="Calibri" w:cs="Times New Roman"/>
          <w:sz w:val="28"/>
          <w:szCs w:val="28"/>
        </w:rPr>
        <w:t xml:space="preserve">As noted by Diana Kaspar, the costs could increase between now and the time the policy is set for renewal. After discussion, </w:t>
      </w:r>
      <w:r w:rsidR="00447E7F" w:rsidRPr="00447E7F">
        <w:rPr>
          <w:rFonts w:ascii="Calibri" w:eastAsia="Calibri" w:hAnsi="Calibri" w:cs="Times New Roman"/>
          <w:b/>
          <w:bCs/>
          <w:sz w:val="28"/>
          <w:szCs w:val="28"/>
        </w:rPr>
        <w:t xml:space="preserve">the motion was amended to approve the increased insurance coverage </w:t>
      </w:r>
      <w:proofErr w:type="gramStart"/>
      <w:r w:rsidR="00447E7F" w:rsidRPr="00447E7F">
        <w:rPr>
          <w:rFonts w:ascii="Calibri" w:eastAsia="Calibri" w:hAnsi="Calibri" w:cs="Times New Roman"/>
          <w:b/>
          <w:bCs/>
          <w:sz w:val="28"/>
          <w:szCs w:val="28"/>
        </w:rPr>
        <w:t>as long as</w:t>
      </w:r>
      <w:proofErr w:type="gramEnd"/>
      <w:r w:rsidR="00447E7F" w:rsidRPr="00447E7F">
        <w:rPr>
          <w:rFonts w:ascii="Calibri" w:eastAsia="Calibri" w:hAnsi="Calibri" w:cs="Times New Roman"/>
          <w:b/>
          <w:bCs/>
          <w:sz w:val="28"/>
          <w:szCs w:val="28"/>
        </w:rPr>
        <w:t xml:space="preserve"> the increased cost does not exceed $1,000. The amended motion was seconded and approved by a vote of 4 to 1.</w:t>
      </w:r>
      <w:r w:rsidR="00447E7F">
        <w:rPr>
          <w:rFonts w:ascii="Calibri" w:eastAsia="Calibri" w:hAnsi="Calibri" w:cs="Times New Roman"/>
          <w:sz w:val="28"/>
          <w:szCs w:val="28"/>
        </w:rPr>
        <w:t xml:space="preserve"> </w:t>
      </w:r>
    </w:p>
    <w:p w14:paraId="610F6786" w14:textId="700E6D9D" w:rsidR="00D8735B" w:rsidRDefault="00447E7F" w:rsidP="00447E7F">
      <w:pPr>
        <w:numPr>
          <w:ilvl w:val="1"/>
          <w:numId w:val="1"/>
        </w:numPr>
        <w:spacing w:after="0" w:line="254" w:lineRule="auto"/>
        <w:contextualSpacing/>
        <w:jc w:val="both"/>
        <w:rPr>
          <w:rFonts w:ascii="Calibri" w:eastAsia="Calibri" w:hAnsi="Calibri" w:cs="Times New Roman"/>
          <w:sz w:val="28"/>
          <w:szCs w:val="28"/>
        </w:rPr>
      </w:pPr>
      <w:r>
        <w:rPr>
          <w:rFonts w:ascii="Calibri" w:eastAsia="Calibri" w:hAnsi="Calibri" w:cs="Times New Roman"/>
          <w:sz w:val="28"/>
          <w:szCs w:val="28"/>
        </w:rPr>
        <w:lastRenderedPageBreak/>
        <w:t xml:space="preserve">It was noted that the budget committee will need to meet soon to work out the proposed budget for the next fiscal year to be voted on by homeowners at the next annual meeting. </w:t>
      </w:r>
    </w:p>
    <w:p w14:paraId="544942E9" w14:textId="7741CD7E" w:rsidR="00447E7F" w:rsidRDefault="00447E7F" w:rsidP="00447E7F">
      <w:pPr>
        <w:numPr>
          <w:ilvl w:val="1"/>
          <w:numId w:val="1"/>
        </w:numPr>
        <w:spacing w:after="0" w:line="254" w:lineRule="auto"/>
        <w:contextualSpacing/>
        <w:jc w:val="both"/>
        <w:rPr>
          <w:rFonts w:ascii="Calibri" w:eastAsia="Calibri" w:hAnsi="Calibri" w:cs="Times New Roman"/>
          <w:sz w:val="28"/>
          <w:szCs w:val="28"/>
        </w:rPr>
      </w:pPr>
      <w:r>
        <w:rPr>
          <w:rFonts w:ascii="Calibri" w:eastAsia="Calibri" w:hAnsi="Calibri" w:cs="Times New Roman"/>
          <w:sz w:val="28"/>
          <w:szCs w:val="28"/>
        </w:rPr>
        <w:t>It was noted that there will be two openings for board members</w:t>
      </w:r>
      <w:r w:rsidR="00F73BFD">
        <w:rPr>
          <w:rFonts w:ascii="Calibri" w:eastAsia="Calibri" w:hAnsi="Calibri" w:cs="Times New Roman"/>
          <w:sz w:val="28"/>
          <w:szCs w:val="28"/>
        </w:rPr>
        <w:t xml:space="preserve"> to be elected during the next annual meeting, scheduled for June 24, 2024. Chuck and Roger are both at the end of their terms and will decide whether to run for reelection. An election committee will be needed to solicit volunteers. Additionally, the next quarterly board meeting is set for June 17, 2024, and ballots, the proposed budget, and paperwork regarding the annual meeting will need to be mailed out prior to that. It was agreed that the board should hold a working session prior to </w:t>
      </w:r>
      <w:proofErr w:type="gramStart"/>
      <w:r w:rsidR="00F73BFD">
        <w:rPr>
          <w:rFonts w:ascii="Calibri" w:eastAsia="Calibri" w:hAnsi="Calibri" w:cs="Times New Roman"/>
          <w:sz w:val="28"/>
          <w:szCs w:val="28"/>
        </w:rPr>
        <w:t>plan</w:t>
      </w:r>
      <w:proofErr w:type="gramEnd"/>
      <w:r w:rsidR="00F73BFD">
        <w:rPr>
          <w:rFonts w:ascii="Calibri" w:eastAsia="Calibri" w:hAnsi="Calibri" w:cs="Times New Roman"/>
          <w:sz w:val="28"/>
          <w:szCs w:val="28"/>
        </w:rPr>
        <w:t xml:space="preserve"> the annual meeting and member social, finalize paperwork, stuff envelopes, and mail out documents for the annual meeting. We will also need to coordinate with SBCA and obtain the necessary beverage permit.</w:t>
      </w:r>
    </w:p>
    <w:p w14:paraId="0F898046" w14:textId="42210725" w:rsidR="00F73BFD" w:rsidRDefault="00F73BFD" w:rsidP="00447E7F">
      <w:pPr>
        <w:numPr>
          <w:ilvl w:val="1"/>
          <w:numId w:val="1"/>
        </w:numPr>
        <w:spacing w:after="0" w:line="254" w:lineRule="auto"/>
        <w:contextualSpacing/>
        <w:jc w:val="both"/>
        <w:rPr>
          <w:rFonts w:ascii="Calibri" w:eastAsia="Calibri" w:hAnsi="Calibri" w:cs="Times New Roman"/>
          <w:sz w:val="28"/>
          <w:szCs w:val="28"/>
        </w:rPr>
      </w:pPr>
      <w:r>
        <w:rPr>
          <w:rFonts w:ascii="Calibri" w:eastAsia="Calibri" w:hAnsi="Calibri" w:cs="Times New Roman"/>
          <w:sz w:val="28"/>
          <w:szCs w:val="28"/>
        </w:rPr>
        <w:t xml:space="preserve">A summary of the </w:t>
      </w:r>
      <w:r w:rsidR="00D3193C">
        <w:rPr>
          <w:rFonts w:ascii="Calibri" w:eastAsia="Calibri" w:hAnsi="Calibri" w:cs="Times New Roman"/>
          <w:sz w:val="28"/>
          <w:szCs w:val="28"/>
        </w:rPr>
        <w:t xml:space="preserve">neighborhood </w:t>
      </w:r>
      <w:proofErr w:type="gramStart"/>
      <w:r>
        <w:rPr>
          <w:rFonts w:ascii="Calibri" w:eastAsia="Calibri" w:hAnsi="Calibri" w:cs="Times New Roman"/>
          <w:sz w:val="28"/>
          <w:szCs w:val="28"/>
        </w:rPr>
        <w:t>greeters</w:t>
      </w:r>
      <w:proofErr w:type="gramEnd"/>
      <w:r>
        <w:rPr>
          <w:rFonts w:ascii="Calibri" w:eastAsia="Calibri" w:hAnsi="Calibri" w:cs="Times New Roman"/>
          <w:sz w:val="28"/>
          <w:szCs w:val="28"/>
        </w:rPr>
        <w:t xml:space="preserve"> program was presented and discussed. </w:t>
      </w:r>
      <w:r w:rsidR="00FB42F5">
        <w:rPr>
          <w:rFonts w:ascii="Calibri" w:eastAsia="Calibri" w:hAnsi="Calibri" w:cs="Times New Roman"/>
          <w:sz w:val="28"/>
          <w:szCs w:val="28"/>
        </w:rPr>
        <w:t xml:space="preserve">All streets in the HOA have designated greeters to contact new residents. </w:t>
      </w:r>
    </w:p>
    <w:p w14:paraId="780791B8" w14:textId="19B8FB01" w:rsidR="00F73BFD" w:rsidRDefault="00F73BFD" w:rsidP="00447E7F">
      <w:pPr>
        <w:numPr>
          <w:ilvl w:val="1"/>
          <w:numId w:val="1"/>
        </w:numPr>
        <w:spacing w:after="0" w:line="254" w:lineRule="auto"/>
        <w:contextualSpacing/>
        <w:jc w:val="both"/>
        <w:rPr>
          <w:rFonts w:ascii="Calibri" w:eastAsia="Calibri" w:hAnsi="Calibri" w:cs="Times New Roman"/>
          <w:sz w:val="28"/>
          <w:szCs w:val="28"/>
        </w:rPr>
      </w:pPr>
      <w:r>
        <w:rPr>
          <w:rFonts w:ascii="Calibri" w:eastAsia="Calibri" w:hAnsi="Calibri" w:cs="Times New Roman"/>
          <w:sz w:val="28"/>
          <w:szCs w:val="28"/>
        </w:rPr>
        <w:t>There was a discussion with homeowners concerning recent security and safety issues. Residents noted concerns with the suspicious vehicle parked at the Timberton Loop parking lot. Questions were raised as to wh</w:t>
      </w:r>
      <w:r w:rsidR="00D3193C">
        <w:rPr>
          <w:rFonts w:ascii="Calibri" w:eastAsia="Calibri" w:hAnsi="Calibri" w:cs="Times New Roman"/>
          <w:sz w:val="28"/>
          <w:szCs w:val="28"/>
        </w:rPr>
        <w:t xml:space="preserve">ether the lot is owned by TVHA or PLA. One resident was informed that TVHA owns the lot, but the county website lists PLA as the owner. Residents were concerned about the presence of drug paraphernalia and garbage near the vehicle. There was a discussion about a car parked at the upper parking lot at the end of Timberton Drive, and Roger noted that it will be addressed. Some homeowners suggested installing a security camera to monitor traffic at the top of Timberton </w:t>
      </w:r>
      <w:r w:rsidR="00FB42F5">
        <w:rPr>
          <w:rFonts w:ascii="Calibri" w:eastAsia="Calibri" w:hAnsi="Calibri" w:cs="Times New Roman"/>
          <w:sz w:val="28"/>
          <w:szCs w:val="28"/>
        </w:rPr>
        <w:t>D</w:t>
      </w:r>
      <w:r w:rsidR="00D3193C">
        <w:rPr>
          <w:rFonts w:ascii="Calibri" w:eastAsia="Calibri" w:hAnsi="Calibri" w:cs="Times New Roman"/>
          <w:sz w:val="28"/>
          <w:szCs w:val="28"/>
        </w:rPr>
        <w:t xml:space="preserve">rive and installing a “neighborhood watch” sign near the entrance to the neighborhood. The recent cougar sighting was discussed further, with a consensus that there is no need currently to contact authorities. </w:t>
      </w:r>
      <w:r w:rsidR="00FB42F5">
        <w:rPr>
          <w:rFonts w:ascii="Calibri" w:eastAsia="Calibri" w:hAnsi="Calibri" w:cs="Times New Roman"/>
          <w:sz w:val="28"/>
          <w:szCs w:val="28"/>
        </w:rPr>
        <w:t>We live in the woods and such things are to be expected, but residents should remain aware of these situations.</w:t>
      </w:r>
    </w:p>
    <w:p w14:paraId="58FCF299" w14:textId="61FB565C" w:rsidR="00B85BE2" w:rsidRPr="00FB42F5" w:rsidRDefault="00B85BE2" w:rsidP="007E1AB6">
      <w:pPr>
        <w:numPr>
          <w:ilvl w:val="0"/>
          <w:numId w:val="1"/>
        </w:numPr>
        <w:spacing w:after="0" w:line="254" w:lineRule="auto"/>
        <w:ind w:left="720"/>
        <w:contextualSpacing/>
        <w:jc w:val="both"/>
        <w:rPr>
          <w:rFonts w:ascii="Calibri" w:eastAsia="Calibri" w:hAnsi="Calibri" w:cs="Times New Roman"/>
        </w:rPr>
      </w:pPr>
      <w:r w:rsidRPr="00FB42F5">
        <w:rPr>
          <w:rFonts w:ascii="Calibri" w:eastAsia="Calibri" w:hAnsi="Calibri" w:cs="Times New Roman"/>
          <w:b/>
          <w:bCs/>
          <w:sz w:val="28"/>
          <w:szCs w:val="28"/>
        </w:rPr>
        <w:t>A motion was made and seconded to adjourn</w:t>
      </w:r>
      <w:r w:rsidRPr="00FB42F5">
        <w:rPr>
          <w:rFonts w:ascii="Calibri" w:eastAsia="Calibri" w:hAnsi="Calibri" w:cs="Times New Roman"/>
          <w:sz w:val="28"/>
          <w:szCs w:val="28"/>
        </w:rPr>
        <w:t xml:space="preserve"> at 6:</w:t>
      </w:r>
      <w:r w:rsidR="00FB42F5">
        <w:rPr>
          <w:rFonts w:ascii="Calibri" w:eastAsia="Calibri" w:hAnsi="Calibri" w:cs="Times New Roman"/>
          <w:sz w:val="28"/>
          <w:szCs w:val="28"/>
        </w:rPr>
        <w:t>2</w:t>
      </w:r>
      <w:r w:rsidRPr="00FB42F5">
        <w:rPr>
          <w:rFonts w:ascii="Calibri" w:eastAsia="Calibri" w:hAnsi="Calibri" w:cs="Times New Roman"/>
          <w:sz w:val="28"/>
          <w:szCs w:val="28"/>
        </w:rPr>
        <w:t xml:space="preserve">5 p.m. It passed unanimously. </w:t>
      </w:r>
    </w:p>
    <w:p w14:paraId="597071A3" w14:textId="77777777" w:rsidR="00531E4D" w:rsidRDefault="00531E4D"/>
    <w:sectPr w:rsidR="00531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8019F6"/>
    <w:multiLevelType w:val="hybridMultilevel"/>
    <w:tmpl w:val="DCDC9F06"/>
    <w:lvl w:ilvl="0" w:tplc="59FCAF32">
      <w:start w:val="1"/>
      <w:numFmt w:val="decimal"/>
      <w:lvlText w:val="%1."/>
      <w:lvlJc w:val="left"/>
      <w:pPr>
        <w:ind w:left="63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31217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E2"/>
    <w:rsid w:val="000F68AA"/>
    <w:rsid w:val="001D476B"/>
    <w:rsid w:val="00254988"/>
    <w:rsid w:val="00447E7F"/>
    <w:rsid w:val="00531E4D"/>
    <w:rsid w:val="00784363"/>
    <w:rsid w:val="008C68CC"/>
    <w:rsid w:val="00A0214B"/>
    <w:rsid w:val="00B85BE2"/>
    <w:rsid w:val="00D102A7"/>
    <w:rsid w:val="00D3193C"/>
    <w:rsid w:val="00D8735B"/>
    <w:rsid w:val="00E116F4"/>
    <w:rsid w:val="00F73BFD"/>
    <w:rsid w:val="00FB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8F2C"/>
  <w15:chartTrackingRefBased/>
  <w15:docId w15:val="{F3C110EE-E908-4A0A-9801-8EA87B17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B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5B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5B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5B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5B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5B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5B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5B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5B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B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5B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5B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5B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5B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5B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5B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5B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5BE2"/>
    <w:rPr>
      <w:rFonts w:eastAsiaTheme="majorEastAsia" w:cstheme="majorBidi"/>
      <w:color w:val="272727" w:themeColor="text1" w:themeTint="D8"/>
    </w:rPr>
  </w:style>
  <w:style w:type="paragraph" w:styleId="Title">
    <w:name w:val="Title"/>
    <w:basedOn w:val="Normal"/>
    <w:next w:val="Normal"/>
    <w:link w:val="TitleChar"/>
    <w:uiPriority w:val="10"/>
    <w:qFormat/>
    <w:rsid w:val="00B85B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B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5B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5B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5BE2"/>
    <w:pPr>
      <w:spacing w:before="160"/>
      <w:jc w:val="center"/>
    </w:pPr>
    <w:rPr>
      <w:i/>
      <w:iCs/>
      <w:color w:val="404040" w:themeColor="text1" w:themeTint="BF"/>
    </w:rPr>
  </w:style>
  <w:style w:type="character" w:customStyle="1" w:styleId="QuoteChar">
    <w:name w:val="Quote Char"/>
    <w:basedOn w:val="DefaultParagraphFont"/>
    <w:link w:val="Quote"/>
    <w:uiPriority w:val="29"/>
    <w:rsid w:val="00B85BE2"/>
    <w:rPr>
      <w:i/>
      <w:iCs/>
      <w:color w:val="404040" w:themeColor="text1" w:themeTint="BF"/>
    </w:rPr>
  </w:style>
  <w:style w:type="paragraph" w:styleId="ListParagraph">
    <w:name w:val="List Paragraph"/>
    <w:basedOn w:val="Normal"/>
    <w:uiPriority w:val="34"/>
    <w:qFormat/>
    <w:rsid w:val="00B85BE2"/>
    <w:pPr>
      <w:ind w:left="720"/>
      <w:contextualSpacing/>
    </w:pPr>
  </w:style>
  <w:style w:type="character" w:styleId="IntenseEmphasis">
    <w:name w:val="Intense Emphasis"/>
    <w:basedOn w:val="DefaultParagraphFont"/>
    <w:uiPriority w:val="21"/>
    <w:qFormat/>
    <w:rsid w:val="00B85BE2"/>
    <w:rPr>
      <w:i/>
      <w:iCs/>
      <w:color w:val="0F4761" w:themeColor="accent1" w:themeShade="BF"/>
    </w:rPr>
  </w:style>
  <w:style w:type="paragraph" w:styleId="IntenseQuote">
    <w:name w:val="Intense Quote"/>
    <w:basedOn w:val="Normal"/>
    <w:next w:val="Normal"/>
    <w:link w:val="IntenseQuoteChar"/>
    <w:uiPriority w:val="30"/>
    <w:qFormat/>
    <w:rsid w:val="00B85B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5BE2"/>
    <w:rPr>
      <w:i/>
      <w:iCs/>
      <w:color w:val="0F4761" w:themeColor="accent1" w:themeShade="BF"/>
    </w:rPr>
  </w:style>
  <w:style w:type="character" w:styleId="IntenseReference">
    <w:name w:val="Intense Reference"/>
    <w:basedOn w:val="DefaultParagraphFont"/>
    <w:uiPriority w:val="32"/>
    <w:qFormat/>
    <w:rsid w:val="00B85B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1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Spengler</dc:creator>
  <cp:keywords/>
  <dc:description/>
  <cp:lastModifiedBy>Mary Spengler</cp:lastModifiedBy>
  <cp:revision>4</cp:revision>
  <cp:lastPrinted>2024-03-30T16:51:00Z</cp:lastPrinted>
  <dcterms:created xsi:type="dcterms:W3CDTF">2024-03-29T19:35:00Z</dcterms:created>
  <dcterms:modified xsi:type="dcterms:W3CDTF">2024-04-01T17:29:00Z</dcterms:modified>
</cp:coreProperties>
</file>